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64F54" w14:textId="77777777" w:rsidR="00D5253B" w:rsidRDefault="00167A14" w:rsidP="00167A14">
      <w:pPr>
        <w:jc w:val="center"/>
        <w:rPr>
          <w:rFonts w:ascii="HELVETICA NEUE CONDENSED" w:hAnsi="HELVETICA NEUE CONDENSED"/>
          <w:b/>
          <w:bCs/>
          <w:sz w:val="28"/>
          <w:szCs w:val="28"/>
          <w:lang w:val="es-ES"/>
        </w:rPr>
      </w:pPr>
      <w:r w:rsidRPr="00C04D83">
        <w:rPr>
          <w:rFonts w:ascii="HELVETICA NEUE CONDENSED" w:hAnsi="HELVETICA NEUE CONDENSED"/>
          <w:b/>
          <w:bCs/>
          <w:sz w:val="28"/>
          <w:szCs w:val="28"/>
          <w:lang w:val="es-ES"/>
        </w:rPr>
        <w:t>Fundación INCIDE apoya al emprendimiento</w:t>
      </w:r>
    </w:p>
    <w:p w14:paraId="725DCE84" w14:textId="694E6359" w:rsidR="00167A14" w:rsidRPr="00C04D83" w:rsidRDefault="00167A14" w:rsidP="00167A14">
      <w:pPr>
        <w:jc w:val="center"/>
        <w:rPr>
          <w:rFonts w:ascii="HELVETICA NEUE CONDENSED" w:hAnsi="HELVETICA NEUE CONDENSED"/>
          <w:b/>
          <w:bCs/>
          <w:sz w:val="28"/>
          <w:szCs w:val="28"/>
          <w:lang w:val="es-ES"/>
        </w:rPr>
      </w:pPr>
      <w:r w:rsidRPr="00C04D83">
        <w:rPr>
          <w:rFonts w:ascii="HELVETICA NEUE CONDENSED" w:hAnsi="HELVETICA NEUE CONDENSED"/>
          <w:b/>
          <w:bCs/>
          <w:sz w:val="28"/>
          <w:szCs w:val="28"/>
          <w:lang w:val="es-ES"/>
        </w:rPr>
        <w:t>con impacto en la salud</w:t>
      </w:r>
    </w:p>
    <w:p w14:paraId="13C891B8" w14:textId="4367BEC6" w:rsidR="00167A14" w:rsidRPr="00C04D83" w:rsidRDefault="00167A14" w:rsidP="00167A14">
      <w:pPr>
        <w:rPr>
          <w:rFonts w:ascii="Helvetica Neue Light" w:hAnsi="Helvetica Neue Light"/>
          <w:lang w:val="es-ES"/>
        </w:rPr>
      </w:pPr>
    </w:p>
    <w:p w14:paraId="108B0BC0" w14:textId="4E1EAD98" w:rsidR="00167A14" w:rsidRPr="00C04D83" w:rsidRDefault="00167A14" w:rsidP="00167A14">
      <w:pPr>
        <w:pStyle w:val="Prrafodelista"/>
        <w:numPr>
          <w:ilvl w:val="0"/>
          <w:numId w:val="2"/>
        </w:numPr>
        <w:jc w:val="both"/>
        <w:rPr>
          <w:rFonts w:ascii="Helvetica Neue Light" w:hAnsi="Helvetica Neue Light"/>
          <w:i/>
          <w:iCs/>
          <w:lang w:val="es-ES"/>
        </w:rPr>
      </w:pPr>
      <w:r w:rsidRPr="00C04D83">
        <w:rPr>
          <w:rFonts w:ascii="Helvetica Neue Light" w:hAnsi="Helvetica Neue Light"/>
          <w:i/>
          <w:iCs/>
          <w:lang w:val="es-ES"/>
        </w:rPr>
        <w:t xml:space="preserve">A través del programa INCIDE </w:t>
      </w:r>
      <w:proofErr w:type="spellStart"/>
      <w:r w:rsidRPr="00C04D83">
        <w:rPr>
          <w:rFonts w:ascii="Helvetica Neue Light" w:hAnsi="Helvetica Neue Light"/>
          <w:i/>
          <w:iCs/>
          <w:lang w:val="es-ES"/>
        </w:rPr>
        <w:t>Pharma</w:t>
      </w:r>
      <w:proofErr w:type="spellEnd"/>
      <w:r w:rsidRPr="00C04D83">
        <w:rPr>
          <w:rFonts w:ascii="Helvetica Neue Light" w:hAnsi="Helvetica Neue Light"/>
          <w:i/>
          <w:iCs/>
          <w:lang w:val="es-ES"/>
        </w:rPr>
        <w:t xml:space="preserve"> &amp; </w:t>
      </w:r>
      <w:proofErr w:type="spellStart"/>
      <w:r w:rsidRPr="00C04D83">
        <w:rPr>
          <w:rFonts w:ascii="Helvetica Neue Light" w:hAnsi="Helvetica Neue Light"/>
          <w:i/>
          <w:iCs/>
          <w:lang w:val="es-ES"/>
        </w:rPr>
        <w:t>Health</w:t>
      </w:r>
      <w:proofErr w:type="spellEnd"/>
      <w:r w:rsidRPr="00C04D83">
        <w:rPr>
          <w:rFonts w:ascii="Helvetica Neue Light" w:hAnsi="Helvetica Neue Light"/>
          <w:i/>
          <w:iCs/>
          <w:lang w:val="es-ES"/>
        </w:rPr>
        <w:t xml:space="preserve"> </w:t>
      </w:r>
      <w:proofErr w:type="spellStart"/>
      <w:r w:rsidRPr="00C04D83">
        <w:rPr>
          <w:rFonts w:ascii="Helvetica Neue Light" w:hAnsi="Helvetica Neue Light"/>
          <w:i/>
          <w:iCs/>
          <w:lang w:val="es-ES"/>
        </w:rPr>
        <w:t>Tech</w:t>
      </w:r>
      <w:proofErr w:type="spellEnd"/>
      <w:r w:rsidRPr="00C04D83">
        <w:rPr>
          <w:rFonts w:ascii="Helvetica Neue Light" w:hAnsi="Helvetica Neue Light"/>
          <w:i/>
          <w:iCs/>
          <w:lang w:val="es-ES"/>
        </w:rPr>
        <w:t xml:space="preserve"> </w:t>
      </w:r>
      <w:proofErr w:type="spellStart"/>
      <w:r w:rsidRPr="00C04D83">
        <w:rPr>
          <w:rFonts w:ascii="Helvetica Neue Light" w:hAnsi="Helvetica Neue Light"/>
          <w:i/>
          <w:iCs/>
          <w:lang w:val="es-ES"/>
        </w:rPr>
        <w:t>Booster</w:t>
      </w:r>
      <w:proofErr w:type="spellEnd"/>
      <w:r w:rsidR="00D5253B">
        <w:rPr>
          <w:rFonts w:ascii="Helvetica Neue Light" w:hAnsi="Helvetica Neue Light"/>
          <w:i/>
          <w:iCs/>
          <w:lang w:val="es-ES"/>
        </w:rPr>
        <w:t xml:space="preserve"> </w:t>
      </w:r>
      <w:proofErr w:type="spellStart"/>
      <w:r w:rsidR="00D5253B">
        <w:rPr>
          <w:rFonts w:ascii="Helvetica Neue Light" w:hAnsi="Helvetica Neue Light"/>
          <w:i/>
          <w:iCs/>
          <w:lang w:val="es-ES"/>
        </w:rPr>
        <w:t>by</w:t>
      </w:r>
      <w:proofErr w:type="spellEnd"/>
      <w:r w:rsidR="00D5253B">
        <w:rPr>
          <w:rFonts w:ascii="Helvetica Neue Light" w:hAnsi="Helvetica Neue Light"/>
          <w:i/>
          <w:iCs/>
          <w:lang w:val="es-ES"/>
        </w:rPr>
        <w:t xml:space="preserve"> New Genesis</w:t>
      </w:r>
      <w:r w:rsidRPr="00C04D83">
        <w:rPr>
          <w:rFonts w:ascii="Helvetica Neue Light" w:hAnsi="Helvetica Neue Light"/>
          <w:i/>
          <w:iCs/>
          <w:lang w:val="es-ES"/>
        </w:rPr>
        <w:t xml:space="preserve">, se apoyarán desarrollos tecnológicos con impacto en la salud para acercarlos a los fondos de capital de riesgo. </w:t>
      </w:r>
    </w:p>
    <w:p w14:paraId="5EE08B28" w14:textId="77777777" w:rsidR="008D370F" w:rsidRPr="00C04D83" w:rsidRDefault="008D370F" w:rsidP="008D370F">
      <w:pPr>
        <w:pStyle w:val="Prrafodelista"/>
        <w:jc w:val="both"/>
        <w:rPr>
          <w:rFonts w:ascii="Helvetica Neue Light" w:hAnsi="Helvetica Neue Light"/>
          <w:i/>
          <w:iCs/>
          <w:lang w:val="es-ES"/>
        </w:rPr>
      </w:pPr>
    </w:p>
    <w:p w14:paraId="414E784D" w14:textId="6C540751" w:rsidR="00167A14" w:rsidRPr="00C04D83" w:rsidRDefault="00167A14" w:rsidP="00167A14">
      <w:pPr>
        <w:pStyle w:val="Prrafodelista"/>
        <w:numPr>
          <w:ilvl w:val="0"/>
          <w:numId w:val="2"/>
        </w:numPr>
        <w:jc w:val="both"/>
        <w:rPr>
          <w:rFonts w:ascii="Helvetica Neue Light" w:hAnsi="Helvetica Neue Light"/>
          <w:i/>
          <w:iCs/>
          <w:lang w:val="es-ES"/>
        </w:rPr>
      </w:pPr>
      <w:r w:rsidRPr="00C04D83">
        <w:rPr>
          <w:rFonts w:ascii="Helvetica Neue Light" w:hAnsi="Helvetica Neue Light"/>
          <w:i/>
          <w:iCs/>
          <w:lang w:val="es-ES"/>
        </w:rPr>
        <w:t xml:space="preserve">La Feria Nacional de Investigación de Medicina Traslacional e Innovación (FENIMETI) regresa tras una pausa de 4 años para promover la ciencia, la tecnología y la innovación. </w:t>
      </w:r>
    </w:p>
    <w:p w14:paraId="7A69FA9C" w14:textId="7C1563A6" w:rsidR="00167A14" w:rsidRPr="00C04D83" w:rsidRDefault="00167A14" w:rsidP="00167A14">
      <w:pPr>
        <w:pStyle w:val="Prrafodelista"/>
        <w:rPr>
          <w:rFonts w:ascii="Helvetica Neue Light" w:hAnsi="Helvetica Neue Light"/>
          <w:lang w:val="es-ES"/>
        </w:rPr>
      </w:pPr>
    </w:p>
    <w:p w14:paraId="4EC02E4E" w14:textId="76495EE7" w:rsidR="00167A14" w:rsidRPr="00C04D83" w:rsidRDefault="00167A14" w:rsidP="00167A14">
      <w:pPr>
        <w:jc w:val="both"/>
        <w:rPr>
          <w:rFonts w:ascii="Helvetica Neue Light" w:hAnsi="Helvetica Neue Light"/>
          <w:sz w:val="22"/>
          <w:szCs w:val="22"/>
          <w:lang w:val="es-ES"/>
        </w:rPr>
      </w:pPr>
      <w:r w:rsidRPr="00C04D83">
        <w:rPr>
          <w:rFonts w:ascii="HELVETICA NEUE CONDENSED" w:hAnsi="HELVETICA NEUE CONDENSED"/>
          <w:b/>
          <w:bCs/>
          <w:sz w:val="22"/>
          <w:szCs w:val="22"/>
          <w:lang w:val="es-ES"/>
        </w:rPr>
        <w:t>Ciudad de México, 25 de abril de 2024.-</w:t>
      </w:r>
      <w:r w:rsidRPr="00C04D83">
        <w:rPr>
          <w:rFonts w:ascii="Helvetica Neue Light" w:hAnsi="Helvetica Neue Light"/>
          <w:sz w:val="22"/>
          <w:szCs w:val="22"/>
          <w:lang w:val="es-ES"/>
        </w:rPr>
        <w:t xml:space="preserve"> Luego de cuatro años de pausa tras la pandemia del COVID-19, la Feria Nacional de Investigación de Medicina Traslacional e Innovación (FENIMETI) regresa gracias a los esfuerzos de la Fundación INCIDE, integrada por un grupo de empresas </w:t>
      </w:r>
      <w:r w:rsidR="00256795" w:rsidRPr="00C04D83">
        <w:rPr>
          <w:rFonts w:ascii="Helvetica Neue Light" w:hAnsi="Helvetica Neue Light"/>
          <w:sz w:val="22"/>
          <w:szCs w:val="22"/>
          <w:lang w:val="es-ES"/>
        </w:rPr>
        <w:t xml:space="preserve">farmacéuticas </w:t>
      </w:r>
      <w:r w:rsidRPr="00C04D83">
        <w:rPr>
          <w:rFonts w:ascii="Helvetica Neue Light" w:hAnsi="Helvetica Neue Light"/>
          <w:sz w:val="22"/>
          <w:szCs w:val="22"/>
          <w:lang w:val="es-ES"/>
        </w:rPr>
        <w:t xml:space="preserve">mexicanas que buscan identificar desarrollos tecnológicos con impacto en la salud y acercarlos al capital privado de riesgo. </w:t>
      </w:r>
    </w:p>
    <w:p w14:paraId="3DBD3516" w14:textId="77777777" w:rsidR="00167A14" w:rsidRPr="00C04D83" w:rsidRDefault="00167A14" w:rsidP="00167A14">
      <w:pPr>
        <w:jc w:val="both"/>
        <w:rPr>
          <w:rFonts w:ascii="Helvetica Neue Light" w:hAnsi="Helvetica Neue Light"/>
          <w:sz w:val="22"/>
          <w:szCs w:val="22"/>
          <w:lang w:val="es-ES"/>
        </w:rPr>
      </w:pPr>
    </w:p>
    <w:p w14:paraId="1EAA6329" w14:textId="77777777" w:rsidR="00167A14" w:rsidRPr="00C04D83" w:rsidRDefault="00167A14" w:rsidP="00167A14">
      <w:pPr>
        <w:jc w:val="both"/>
        <w:rPr>
          <w:rFonts w:ascii="Helvetica Neue Light" w:hAnsi="Helvetica Neue Light"/>
          <w:sz w:val="22"/>
          <w:szCs w:val="22"/>
          <w:lang w:val="es-ES"/>
        </w:rPr>
      </w:pPr>
      <w:r w:rsidRPr="00C04D83">
        <w:rPr>
          <w:rFonts w:ascii="Helvetica Neue Light" w:hAnsi="Helvetica Neue Light"/>
          <w:sz w:val="22"/>
          <w:szCs w:val="22"/>
          <w:lang w:val="es-ES"/>
        </w:rPr>
        <w:t xml:space="preserve">En cumplimiento de su objetivo de promover la ciencia, la tecnología y la innovación, así como de integrar un portafolio de proyectos de innovación en el sector salud, Fundación INCIDE ha lanzado tres ediciones de la FENIMETI. </w:t>
      </w:r>
    </w:p>
    <w:p w14:paraId="09AAF164" w14:textId="77777777" w:rsidR="00167A14" w:rsidRPr="00C04D83" w:rsidRDefault="00167A14" w:rsidP="00167A14">
      <w:pPr>
        <w:jc w:val="both"/>
        <w:rPr>
          <w:rFonts w:ascii="Helvetica Neue Light" w:hAnsi="Helvetica Neue Light"/>
          <w:sz w:val="22"/>
          <w:szCs w:val="22"/>
          <w:lang w:val="es-ES"/>
        </w:rPr>
      </w:pPr>
    </w:p>
    <w:p w14:paraId="7DFB4677" w14:textId="2F924180" w:rsidR="00167A14" w:rsidRPr="00C04D83" w:rsidRDefault="00167A14" w:rsidP="00167A14">
      <w:pPr>
        <w:jc w:val="both"/>
        <w:rPr>
          <w:rFonts w:ascii="Helvetica Neue Light" w:hAnsi="Helvetica Neue Light"/>
          <w:sz w:val="22"/>
          <w:szCs w:val="22"/>
          <w:lang w:val="es-ES"/>
        </w:rPr>
      </w:pPr>
      <w:r w:rsidRPr="00C04D83">
        <w:rPr>
          <w:rFonts w:ascii="Helvetica Neue Light" w:hAnsi="Helvetica Neue Light"/>
          <w:sz w:val="22"/>
          <w:szCs w:val="22"/>
          <w:lang w:val="es-ES"/>
        </w:rPr>
        <w:t xml:space="preserve">La meta ha sido proporcionar espacios para el intercambio de experiencias científicas y tecnológicas que permitan el desarrollo de nuevos conocimientos, productos y servicios para impulsar el desarrollo del sector salud en beneficio de la población. </w:t>
      </w:r>
    </w:p>
    <w:p w14:paraId="2BCB4BD4" w14:textId="77777777" w:rsidR="00167A14" w:rsidRPr="00C04D83" w:rsidRDefault="00167A14" w:rsidP="00167A14">
      <w:pPr>
        <w:jc w:val="both"/>
        <w:rPr>
          <w:rFonts w:ascii="Helvetica Neue Light" w:hAnsi="Helvetica Neue Light"/>
          <w:sz w:val="22"/>
          <w:szCs w:val="22"/>
          <w:lang w:val="es-ES"/>
        </w:rPr>
      </w:pPr>
    </w:p>
    <w:p w14:paraId="3128BC96" w14:textId="49323B78" w:rsidR="00167A14" w:rsidRPr="00C04D83" w:rsidRDefault="00167A14" w:rsidP="00167A14">
      <w:pPr>
        <w:jc w:val="both"/>
        <w:rPr>
          <w:rFonts w:ascii="Helvetica Neue Light" w:hAnsi="Helvetica Neue Light"/>
          <w:sz w:val="22"/>
          <w:szCs w:val="22"/>
          <w:lang w:val="es-ES"/>
        </w:rPr>
      </w:pPr>
      <w:r w:rsidRPr="00C04D83">
        <w:rPr>
          <w:rFonts w:ascii="Helvetica Neue Light" w:hAnsi="Helvetica Neue Light"/>
          <w:sz w:val="22"/>
          <w:szCs w:val="22"/>
          <w:lang w:val="es-ES"/>
        </w:rPr>
        <w:t xml:space="preserve">En esta ocasión, para la 4ª edición de FENIMETI, se decidió lanzar el programa INCIDE </w:t>
      </w:r>
      <w:proofErr w:type="spellStart"/>
      <w:r w:rsidRPr="00C04D83">
        <w:rPr>
          <w:rFonts w:ascii="Helvetica Neue Light" w:hAnsi="Helvetica Neue Light"/>
          <w:sz w:val="22"/>
          <w:szCs w:val="22"/>
          <w:lang w:val="es-ES"/>
        </w:rPr>
        <w:t>Pharma</w:t>
      </w:r>
      <w:proofErr w:type="spellEnd"/>
      <w:r w:rsidRPr="00C04D83">
        <w:rPr>
          <w:rFonts w:ascii="Helvetica Neue Light" w:hAnsi="Helvetica Neue Light"/>
          <w:sz w:val="22"/>
          <w:szCs w:val="22"/>
          <w:lang w:val="es-ES"/>
        </w:rPr>
        <w:t xml:space="preserve"> &amp; </w:t>
      </w:r>
      <w:proofErr w:type="spellStart"/>
      <w:r w:rsidRPr="00C04D83">
        <w:rPr>
          <w:rFonts w:ascii="Helvetica Neue Light" w:hAnsi="Helvetica Neue Light"/>
          <w:sz w:val="22"/>
          <w:szCs w:val="22"/>
          <w:lang w:val="es-ES"/>
        </w:rPr>
        <w:t>Health</w:t>
      </w:r>
      <w:proofErr w:type="spellEnd"/>
      <w:r w:rsidRPr="00C04D83">
        <w:rPr>
          <w:rFonts w:ascii="Helvetica Neue Light" w:hAnsi="Helvetica Neue Light"/>
          <w:sz w:val="22"/>
          <w:szCs w:val="22"/>
          <w:lang w:val="es-ES"/>
        </w:rPr>
        <w:t xml:space="preserve"> </w:t>
      </w:r>
      <w:proofErr w:type="spellStart"/>
      <w:r w:rsidRPr="00C04D83">
        <w:rPr>
          <w:rFonts w:ascii="Helvetica Neue Light" w:hAnsi="Helvetica Neue Light"/>
          <w:sz w:val="22"/>
          <w:szCs w:val="22"/>
          <w:lang w:val="es-ES"/>
        </w:rPr>
        <w:t>Tech</w:t>
      </w:r>
      <w:proofErr w:type="spellEnd"/>
      <w:r w:rsidRPr="00C04D83">
        <w:rPr>
          <w:rFonts w:ascii="Helvetica Neue Light" w:hAnsi="Helvetica Neue Light"/>
          <w:sz w:val="22"/>
          <w:szCs w:val="22"/>
          <w:lang w:val="es-ES"/>
        </w:rPr>
        <w:t xml:space="preserve"> </w:t>
      </w:r>
      <w:proofErr w:type="spellStart"/>
      <w:r w:rsidRPr="00C04D83">
        <w:rPr>
          <w:rFonts w:ascii="Helvetica Neue Light" w:hAnsi="Helvetica Neue Light"/>
          <w:sz w:val="22"/>
          <w:szCs w:val="22"/>
          <w:lang w:val="es-ES"/>
        </w:rPr>
        <w:t>Booster</w:t>
      </w:r>
      <w:proofErr w:type="spellEnd"/>
      <w:r w:rsidR="00D5253B">
        <w:rPr>
          <w:rFonts w:ascii="Helvetica Neue Light" w:hAnsi="Helvetica Neue Light"/>
          <w:sz w:val="22"/>
          <w:szCs w:val="22"/>
          <w:lang w:val="es-ES"/>
        </w:rPr>
        <w:t xml:space="preserve"> </w:t>
      </w:r>
      <w:proofErr w:type="spellStart"/>
      <w:r w:rsidR="00D5253B">
        <w:rPr>
          <w:rFonts w:ascii="Helvetica Neue Light" w:hAnsi="Helvetica Neue Light"/>
          <w:sz w:val="22"/>
          <w:szCs w:val="22"/>
          <w:lang w:val="es-ES"/>
        </w:rPr>
        <w:t>by</w:t>
      </w:r>
      <w:proofErr w:type="spellEnd"/>
      <w:r w:rsidR="00D5253B">
        <w:rPr>
          <w:rFonts w:ascii="Helvetica Neue Light" w:hAnsi="Helvetica Neue Light"/>
          <w:sz w:val="22"/>
          <w:szCs w:val="22"/>
          <w:lang w:val="es-ES"/>
        </w:rPr>
        <w:t xml:space="preserve"> New Genesis</w:t>
      </w:r>
      <w:r w:rsidRPr="00C04D83">
        <w:rPr>
          <w:rFonts w:ascii="Helvetica Neue Light" w:hAnsi="Helvetica Neue Light"/>
          <w:sz w:val="22"/>
          <w:szCs w:val="22"/>
          <w:lang w:val="es-ES"/>
        </w:rPr>
        <w:t>, junto con un Demo Day ante fondos de capital de riesgo para los egresados del programa, fomentando con ello el financiamiento para la maduración de tecnologías en salud en etapas tempranas y acercándolas al mercado.</w:t>
      </w:r>
    </w:p>
    <w:p w14:paraId="02D7A5A8" w14:textId="77777777" w:rsidR="00167A14" w:rsidRPr="00C04D83" w:rsidRDefault="00167A14" w:rsidP="00167A14">
      <w:pPr>
        <w:jc w:val="both"/>
        <w:rPr>
          <w:rFonts w:ascii="Helvetica Neue Light" w:hAnsi="Helvetica Neue Light"/>
          <w:sz w:val="22"/>
          <w:szCs w:val="22"/>
          <w:lang w:val="es-ES"/>
        </w:rPr>
      </w:pPr>
    </w:p>
    <w:p w14:paraId="25FAC55F" w14:textId="2D41730F" w:rsidR="00167A14" w:rsidRPr="00C04D83" w:rsidRDefault="00167A14" w:rsidP="00167A14">
      <w:pPr>
        <w:jc w:val="both"/>
        <w:rPr>
          <w:rFonts w:ascii="Helvetica Neue Light" w:hAnsi="Helvetica Neue Light"/>
          <w:sz w:val="22"/>
          <w:szCs w:val="22"/>
          <w:lang w:val="es-ES"/>
        </w:rPr>
      </w:pPr>
      <w:r w:rsidRPr="00C04D83">
        <w:rPr>
          <w:rFonts w:ascii="Helvetica Neue Light" w:hAnsi="Helvetica Neue Light"/>
          <w:sz w:val="22"/>
          <w:szCs w:val="22"/>
          <w:lang w:val="es-ES"/>
        </w:rPr>
        <w:t>Conjuntar la solidez de las farmacéuticas mexicanas, su conocimiento de la industria, sus recursos técnicos y su acceso al mercado internacional, con la agilidad de las</w:t>
      </w:r>
      <w:r w:rsidR="008D370F" w:rsidRPr="00C04D83">
        <w:rPr>
          <w:rFonts w:ascii="Helvetica Neue Light" w:hAnsi="Helvetica Neue Light"/>
          <w:sz w:val="22"/>
          <w:szCs w:val="22"/>
          <w:lang w:val="es-ES"/>
        </w:rPr>
        <w:t xml:space="preserve"> </w:t>
      </w:r>
      <w:r w:rsidRPr="00C04D83">
        <w:rPr>
          <w:rFonts w:ascii="Helvetica Neue Light" w:hAnsi="Helvetica Neue Light"/>
          <w:sz w:val="22"/>
          <w:szCs w:val="22"/>
          <w:lang w:val="es-ES"/>
        </w:rPr>
        <w:t>startups, su capacidad de innovación y la facilidad para pivotear su modelo de negocio, consolida lo mejor de ambos mundos, corporativos y startups, incrementando significativamente la posibilidad de levantar capital y contribuir así a resolver los grandes desafíos en salud que enfrentamos.</w:t>
      </w:r>
    </w:p>
    <w:p w14:paraId="20728EDB" w14:textId="77777777" w:rsidR="00167A14" w:rsidRPr="00C04D83" w:rsidRDefault="00167A14" w:rsidP="00167A14">
      <w:pPr>
        <w:jc w:val="both"/>
        <w:rPr>
          <w:rFonts w:ascii="Helvetica Neue Light" w:hAnsi="Helvetica Neue Light"/>
          <w:sz w:val="22"/>
          <w:szCs w:val="22"/>
          <w:lang w:val="es-ES"/>
        </w:rPr>
      </w:pPr>
    </w:p>
    <w:p w14:paraId="65DF1AA8" w14:textId="6F4A8255" w:rsidR="00167A14" w:rsidRPr="00C04D83" w:rsidRDefault="00167A14" w:rsidP="00167A14">
      <w:pPr>
        <w:jc w:val="both"/>
        <w:rPr>
          <w:rFonts w:ascii="Helvetica Neue Light" w:hAnsi="Helvetica Neue Light"/>
          <w:sz w:val="22"/>
          <w:szCs w:val="22"/>
          <w:lang w:val="es-ES"/>
        </w:rPr>
      </w:pPr>
      <w:r w:rsidRPr="00C04D83">
        <w:rPr>
          <w:rFonts w:ascii="Helvetica Neue Light" w:hAnsi="Helvetica Neue Light"/>
          <w:sz w:val="22"/>
          <w:szCs w:val="22"/>
          <w:lang w:val="es-ES"/>
        </w:rPr>
        <w:t xml:space="preserve">La consultora chilena New Genesis, experta en innovación y transferencia de tecnología, con gran experiencia lanzando programas de emprendimiento en Chile, Colombia y ahora México, será nuestra aliada estratégica en la implementación del programa.  </w:t>
      </w:r>
    </w:p>
    <w:p w14:paraId="3B0E9A97" w14:textId="77777777" w:rsidR="00167A14" w:rsidRPr="00C04D83" w:rsidRDefault="00167A14" w:rsidP="00167A14">
      <w:pPr>
        <w:jc w:val="both"/>
        <w:rPr>
          <w:rFonts w:ascii="Helvetica Neue Light" w:hAnsi="Helvetica Neue Light"/>
          <w:sz w:val="22"/>
          <w:szCs w:val="22"/>
          <w:lang w:val="es-ES"/>
        </w:rPr>
      </w:pPr>
    </w:p>
    <w:p w14:paraId="3AD59C13" w14:textId="77777777" w:rsidR="00C04D83" w:rsidRPr="00C04D83" w:rsidRDefault="00C04D83" w:rsidP="00167A14">
      <w:pPr>
        <w:jc w:val="both"/>
        <w:rPr>
          <w:rFonts w:ascii="Helvetica Neue Light" w:hAnsi="Helvetica Neue Light"/>
          <w:sz w:val="22"/>
          <w:szCs w:val="22"/>
          <w:lang w:val="es-ES"/>
        </w:rPr>
      </w:pPr>
    </w:p>
    <w:p w14:paraId="3A4D5A7D" w14:textId="1F207282" w:rsidR="00167A14" w:rsidRPr="00C04D83" w:rsidRDefault="00167A14" w:rsidP="00167A14">
      <w:pPr>
        <w:jc w:val="both"/>
        <w:rPr>
          <w:rFonts w:ascii="Helvetica Neue Light" w:hAnsi="Helvetica Neue Light"/>
          <w:b/>
          <w:bCs/>
          <w:sz w:val="22"/>
          <w:szCs w:val="22"/>
        </w:rPr>
      </w:pPr>
      <w:r w:rsidRPr="00C04D83">
        <w:rPr>
          <w:rFonts w:ascii="Helvetica Neue Light" w:hAnsi="Helvetica Neue Light"/>
          <w:b/>
          <w:bCs/>
          <w:sz w:val="22"/>
          <w:szCs w:val="22"/>
          <w:lang w:val="es-ES"/>
        </w:rPr>
        <w:t>Convocatoria y proceso de selección</w:t>
      </w:r>
    </w:p>
    <w:p w14:paraId="449539C3" w14:textId="77777777" w:rsidR="00167A14" w:rsidRPr="00C04D83" w:rsidRDefault="00167A14" w:rsidP="00167A14">
      <w:pPr>
        <w:jc w:val="both"/>
        <w:rPr>
          <w:rFonts w:ascii="Helvetica Neue Light" w:hAnsi="Helvetica Neue Light"/>
          <w:sz w:val="22"/>
          <w:szCs w:val="22"/>
        </w:rPr>
      </w:pPr>
    </w:p>
    <w:p w14:paraId="2BD5CB34" w14:textId="36AD78D8" w:rsidR="00167A14" w:rsidRPr="00C04D83" w:rsidRDefault="00167A14" w:rsidP="00167A14">
      <w:pPr>
        <w:jc w:val="both"/>
        <w:rPr>
          <w:rFonts w:ascii="Helvetica Neue Light" w:hAnsi="Helvetica Neue Light"/>
          <w:sz w:val="22"/>
          <w:szCs w:val="22"/>
          <w:lang w:val="es-ES"/>
        </w:rPr>
      </w:pPr>
      <w:r w:rsidRPr="00C04D83">
        <w:rPr>
          <w:rFonts w:ascii="Helvetica Neue Light" w:hAnsi="Helvetica Neue Light"/>
          <w:sz w:val="22"/>
          <w:szCs w:val="22"/>
          <w:lang w:val="es-ES"/>
        </w:rPr>
        <w:t xml:space="preserve">A través del programa INCIDE </w:t>
      </w:r>
      <w:proofErr w:type="spellStart"/>
      <w:r w:rsidRPr="00C04D83">
        <w:rPr>
          <w:rFonts w:ascii="Helvetica Neue Light" w:hAnsi="Helvetica Neue Light"/>
          <w:sz w:val="22"/>
          <w:szCs w:val="22"/>
          <w:lang w:val="es-ES"/>
        </w:rPr>
        <w:t>Pharma</w:t>
      </w:r>
      <w:proofErr w:type="spellEnd"/>
      <w:r w:rsidRPr="00C04D83">
        <w:rPr>
          <w:rFonts w:ascii="Helvetica Neue Light" w:hAnsi="Helvetica Neue Light"/>
          <w:sz w:val="22"/>
          <w:szCs w:val="22"/>
          <w:lang w:val="es-ES"/>
        </w:rPr>
        <w:t xml:space="preserve"> &amp; </w:t>
      </w:r>
      <w:proofErr w:type="spellStart"/>
      <w:r w:rsidRPr="00C04D83">
        <w:rPr>
          <w:rFonts w:ascii="Helvetica Neue Light" w:hAnsi="Helvetica Neue Light"/>
          <w:sz w:val="22"/>
          <w:szCs w:val="22"/>
          <w:lang w:val="es-ES"/>
        </w:rPr>
        <w:t>Health</w:t>
      </w:r>
      <w:proofErr w:type="spellEnd"/>
      <w:r w:rsidRPr="00C04D83">
        <w:rPr>
          <w:rFonts w:ascii="Helvetica Neue Light" w:hAnsi="Helvetica Neue Light"/>
          <w:sz w:val="22"/>
          <w:szCs w:val="22"/>
          <w:lang w:val="es-ES"/>
        </w:rPr>
        <w:t xml:space="preserve"> </w:t>
      </w:r>
      <w:proofErr w:type="spellStart"/>
      <w:r w:rsidRPr="00C04D83">
        <w:rPr>
          <w:rFonts w:ascii="Helvetica Neue Light" w:hAnsi="Helvetica Neue Light"/>
          <w:sz w:val="22"/>
          <w:szCs w:val="22"/>
          <w:lang w:val="es-ES"/>
        </w:rPr>
        <w:t>Tech</w:t>
      </w:r>
      <w:proofErr w:type="spellEnd"/>
      <w:r w:rsidRPr="00C04D83">
        <w:rPr>
          <w:rFonts w:ascii="Helvetica Neue Light" w:hAnsi="Helvetica Neue Light"/>
          <w:sz w:val="22"/>
          <w:szCs w:val="22"/>
          <w:lang w:val="es-ES"/>
        </w:rPr>
        <w:t xml:space="preserve"> </w:t>
      </w:r>
      <w:proofErr w:type="spellStart"/>
      <w:r w:rsidRPr="00C04D83">
        <w:rPr>
          <w:rFonts w:ascii="Helvetica Neue Light" w:hAnsi="Helvetica Neue Light"/>
          <w:sz w:val="22"/>
          <w:szCs w:val="22"/>
          <w:lang w:val="es-ES"/>
        </w:rPr>
        <w:t>Booster</w:t>
      </w:r>
      <w:proofErr w:type="spellEnd"/>
      <w:r w:rsidR="00D5253B">
        <w:rPr>
          <w:rFonts w:ascii="Helvetica Neue Light" w:hAnsi="Helvetica Neue Light"/>
          <w:sz w:val="22"/>
          <w:szCs w:val="22"/>
          <w:lang w:val="es-ES"/>
        </w:rPr>
        <w:t xml:space="preserve"> </w:t>
      </w:r>
      <w:proofErr w:type="spellStart"/>
      <w:r w:rsidR="00D5253B">
        <w:rPr>
          <w:rFonts w:ascii="Helvetica Neue Light" w:hAnsi="Helvetica Neue Light"/>
          <w:sz w:val="22"/>
          <w:szCs w:val="22"/>
          <w:lang w:val="es-ES"/>
        </w:rPr>
        <w:t>by</w:t>
      </w:r>
      <w:proofErr w:type="spellEnd"/>
      <w:r w:rsidR="00D5253B">
        <w:rPr>
          <w:rFonts w:ascii="Helvetica Neue Light" w:hAnsi="Helvetica Neue Light"/>
          <w:sz w:val="22"/>
          <w:szCs w:val="22"/>
          <w:lang w:val="es-ES"/>
        </w:rPr>
        <w:t xml:space="preserve"> New Genesis</w:t>
      </w:r>
      <w:r w:rsidRPr="00C04D83">
        <w:rPr>
          <w:rFonts w:ascii="Helvetica Neue Light" w:hAnsi="Helvetica Neue Light"/>
          <w:sz w:val="22"/>
          <w:szCs w:val="22"/>
          <w:lang w:val="es-ES"/>
        </w:rPr>
        <w:t xml:space="preserve"> se seleccionarán hasta ocho participantes, quienes tendrán que validar que su invención puede convertirse en un </w:t>
      </w:r>
      <w:r w:rsidRPr="00C04D83">
        <w:rPr>
          <w:rFonts w:ascii="Helvetica Neue Light" w:hAnsi="Helvetica Neue Light"/>
          <w:sz w:val="22"/>
          <w:szCs w:val="22"/>
          <w:lang w:val="es-ES"/>
        </w:rPr>
        <w:lastRenderedPageBreak/>
        <w:t>producto/servicio de interés para un mercado objetivo relevante, mediante la formación y maduración de emprendimientos de base científico-tecnológico.</w:t>
      </w:r>
    </w:p>
    <w:p w14:paraId="43E149CE" w14:textId="77777777" w:rsidR="00167A14" w:rsidRPr="00C04D83" w:rsidRDefault="00167A14" w:rsidP="00167A14">
      <w:pPr>
        <w:jc w:val="both"/>
        <w:rPr>
          <w:rFonts w:ascii="Helvetica Neue Light" w:hAnsi="Helvetica Neue Light"/>
          <w:sz w:val="22"/>
          <w:szCs w:val="22"/>
          <w:lang w:val="es-ES"/>
        </w:rPr>
      </w:pPr>
      <w:r w:rsidRPr="00C04D83">
        <w:rPr>
          <w:rFonts w:ascii="Helvetica Neue Light" w:hAnsi="Helvetica Neue Light"/>
          <w:sz w:val="22"/>
          <w:szCs w:val="22"/>
          <w:lang w:val="es-ES"/>
        </w:rPr>
        <w:t xml:space="preserve"> </w:t>
      </w:r>
    </w:p>
    <w:p w14:paraId="42ABD4F2" w14:textId="77777777" w:rsidR="00C04D83" w:rsidRDefault="00C04D83" w:rsidP="00167A14">
      <w:pPr>
        <w:jc w:val="both"/>
        <w:rPr>
          <w:rFonts w:ascii="Helvetica Neue Light" w:hAnsi="Helvetica Neue Light"/>
          <w:sz w:val="22"/>
          <w:szCs w:val="22"/>
          <w:lang w:val="es-ES"/>
        </w:rPr>
      </w:pPr>
    </w:p>
    <w:p w14:paraId="0CC6CB88" w14:textId="55152DBE" w:rsidR="00167A14" w:rsidRDefault="00167A14" w:rsidP="00167A14">
      <w:pPr>
        <w:jc w:val="both"/>
        <w:rPr>
          <w:rFonts w:ascii="Helvetica Neue Light" w:hAnsi="Helvetica Neue Light"/>
          <w:sz w:val="22"/>
          <w:szCs w:val="22"/>
          <w:lang w:val="es-ES"/>
        </w:rPr>
      </w:pPr>
      <w:r w:rsidRPr="00C04D83">
        <w:rPr>
          <w:rFonts w:ascii="Helvetica Neue Light" w:hAnsi="Helvetica Neue Light"/>
          <w:sz w:val="22"/>
          <w:szCs w:val="22"/>
          <w:lang w:val="es-ES"/>
        </w:rPr>
        <w:t xml:space="preserve">Lo anterior se logra a través de: </w:t>
      </w:r>
    </w:p>
    <w:p w14:paraId="1D58B8EB" w14:textId="77777777" w:rsidR="00C04D83" w:rsidRPr="00C04D83" w:rsidRDefault="00C04D83" w:rsidP="00167A14">
      <w:pPr>
        <w:jc w:val="both"/>
        <w:rPr>
          <w:rFonts w:ascii="Helvetica Neue Light" w:hAnsi="Helvetica Neue Light"/>
          <w:sz w:val="22"/>
          <w:szCs w:val="22"/>
          <w:lang w:val="es-ES"/>
        </w:rPr>
      </w:pPr>
    </w:p>
    <w:p w14:paraId="417AE018" w14:textId="77777777" w:rsidR="00167A14" w:rsidRPr="00C04D83" w:rsidRDefault="00167A14" w:rsidP="00167A14">
      <w:pPr>
        <w:pStyle w:val="Prrafodelista"/>
        <w:numPr>
          <w:ilvl w:val="0"/>
          <w:numId w:val="1"/>
        </w:numPr>
        <w:jc w:val="both"/>
        <w:rPr>
          <w:rFonts w:ascii="Helvetica Neue Light" w:hAnsi="Helvetica Neue Light"/>
          <w:sz w:val="22"/>
          <w:szCs w:val="22"/>
          <w:lang w:val="es-ES"/>
        </w:rPr>
      </w:pPr>
      <w:r w:rsidRPr="00C04D83">
        <w:rPr>
          <w:rFonts w:ascii="Helvetica Neue Light" w:hAnsi="Helvetica Neue Light"/>
          <w:sz w:val="22"/>
          <w:szCs w:val="22"/>
          <w:lang w:val="es-ES"/>
        </w:rPr>
        <w:t>La identificación de equipos de trabajo con alto potencial.</w:t>
      </w:r>
    </w:p>
    <w:p w14:paraId="21F3E1B2" w14:textId="77777777" w:rsidR="00167A14" w:rsidRPr="00C04D83" w:rsidRDefault="00167A14" w:rsidP="00167A14">
      <w:pPr>
        <w:pStyle w:val="Prrafodelista"/>
        <w:numPr>
          <w:ilvl w:val="0"/>
          <w:numId w:val="1"/>
        </w:numPr>
        <w:jc w:val="both"/>
        <w:rPr>
          <w:rFonts w:ascii="Helvetica Neue Light" w:hAnsi="Helvetica Neue Light"/>
          <w:sz w:val="22"/>
          <w:szCs w:val="22"/>
          <w:lang w:val="es-ES"/>
        </w:rPr>
      </w:pPr>
      <w:r w:rsidRPr="00C04D83">
        <w:rPr>
          <w:rFonts w:ascii="Helvetica Neue Light" w:hAnsi="Helvetica Neue Light"/>
          <w:sz w:val="22"/>
          <w:szCs w:val="22"/>
          <w:lang w:val="es-ES"/>
        </w:rPr>
        <w:t>Apoyo en la concepción y consolidación de una propuesta de valor.</w:t>
      </w:r>
    </w:p>
    <w:p w14:paraId="24262F80" w14:textId="77777777" w:rsidR="00167A14" w:rsidRPr="00C04D83" w:rsidRDefault="00167A14" w:rsidP="00167A14">
      <w:pPr>
        <w:pStyle w:val="Prrafodelista"/>
        <w:numPr>
          <w:ilvl w:val="0"/>
          <w:numId w:val="1"/>
        </w:numPr>
        <w:jc w:val="both"/>
        <w:rPr>
          <w:rFonts w:ascii="Helvetica Neue Light" w:hAnsi="Helvetica Neue Light"/>
          <w:sz w:val="22"/>
          <w:szCs w:val="22"/>
          <w:lang w:val="es-ES"/>
        </w:rPr>
      </w:pPr>
      <w:r w:rsidRPr="00C04D83">
        <w:rPr>
          <w:rFonts w:ascii="Helvetica Neue Light" w:hAnsi="Helvetica Neue Light"/>
          <w:sz w:val="22"/>
          <w:szCs w:val="22"/>
          <w:lang w:val="es-ES"/>
        </w:rPr>
        <w:t>Validación de soluciones tecnológicas.</w:t>
      </w:r>
    </w:p>
    <w:p w14:paraId="67F90010" w14:textId="77777777" w:rsidR="00167A14" w:rsidRPr="00C04D83" w:rsidRDefault="00167A14" w:rsidP="00167A14">
      <w:pPr>
        <w:pStyle w:val="Prrafodelista"/>
        <w:numPr>
          <w:ilvl w:val="0"/>
          <w:numId w:val="1"/>
        </w:numPr>
        <w:jc w:val="both"/>
        <w:rPr>
          <w:rFonts w:ascii="Helvetica Neue Light" w:hAnsi="Helvetica Neue Light"/>
          <w:sz w:val="22"/>
          <w:szCs w:val="22"/>
          <w:lang w:val="es-ES"/>
        </w:rPr>
      </w:pPr>
      <w:r w:rsidRPr="00C04D83">
        <w:rPr>
          <w:rFonts w:ascii="Helvetica Neue Light" w:hAnsi="Helvetica Neue Light"/>
          <w:sz w:val="22"/>
          <w:szCs w:val="22"/>
          <w:lang w:val="es-ES"/>
        </w:rPr>
        <w:t>Diseño de estrategias de protección de activos tecnológicos.</w:t>
      </w:r>
    </w:p>
    <w:p w14:paraId="5684595A" w14:textId="77777777" w:rsidR="00167A14" w:rsidRPr="00C04D83" w:rsidRDefault="00167A14" w:rsidP="00167A14">
      <w:pPr>
        <w:pStyle w:val="Prrafodelista"/>
        <w:numPr>
          <w:ilvl w:val="0"/>
          <w:numId w:val="1"/>
        </w:numPr>
        <w:jc w:val="both"/>
        <w:rPr>
          <w:rFonts w:ascii="Helvetica Neue Light" w:hAnsi="Helvetica Neue Light"/>
          <w:sz w:val="22"/>
          <w:szCs w:val="22"/>
          <w:lang w:val="es-ES"/>
        </w:rPr>
      </w:pPr>
      <w:r w:rsidRPr="00C04D83">
        <w:rPr>
          <w:rFonts w:ascii="Helvetica Neue Light" w:hAnsi="Helvetica Neue Light"/>
          <w:sz w:val="22"/>
          <w:szCs w:val="22"/>
          <w:lang w:val="es-ES"/>
        </w:rPr>
        <w:t>Desarrollo del modelo de negocio.</w:t>
      </w:r>
    </w:p>
    <w:p w14:paraId="2E64AEFC" w14:textId="77777777" w:rsidR="00167A14" w:rsidRPr="00C04D83" w:rsidRDefault="00167A14" w:rsidP="00167A14">
      <w:pPr>
        <w:pStyle w:val="Prrafodelista"/>
        <w:numPr>
          <w:ilvl w:val="0"/>
          <w:numId w:val="1"/>
        </w:numPr>
        <w:jc w:val="both"/>
        <w:rPr>
          <w:rFonts w:ascii="Helvetica Neue Light" w:hAnsi="Helvetica Neue Light"/>
          <w:sz w:val="22"/>
          <w:szCs w:val="22"/>
          <w:lang w:val="es-ES"/>
        </w:rPr>
      </w:pPr>
      <w:r w:rsidRPr="00C04D83">
        <w:rPr>
          <w:rFonts w:ascii="Helvetica Neue Light" w:hAnsi="Helvetica Neue Light"/>
          <w:sz w:val="22"/>
          <w:szCs w:val="22"/>
          <w:lang w:val="es-ES"/>
        </w:rPr>
        <w:t>Optimización del roadmap de desarrollo de sus productos o servicios.</w:t>
      </w:r>
    </w:p>
    <w:p w14:paraId="6799B27E" w14:textId="77777777" w:rsidR="00167A14" w:rsidRPr="00C04D83" w:rsidRDefault="00167A14" w:rsidP="00167A14">
      <w:pPr>
        <w:pStyle w:val="Prrafodelista"/>
        <w:numPr>
          <w:ilvl w:val="0"/>
          <w:numId w:val="1"/>
        </w:numPr>
        <w:jc w:val="both"/>
        <w:rPr>
          <w:rFonts w:ascii="Helvetica Neue Light" w:hAnsi="Helvetica Neue Light"/>
          <w:sz w:val="22"/>
          <w:szCs w:val="22"/>
          <w:lang w:val="es-ES"/>
        </w:rPr>
      </w:pPr>
      <w:r w:rsidRPr="00C04D83">
        <w:rPr>
          <w:rFonts w:ascii="Helvetica Neue Light" w:hAnsi="Helvetica Neue Light"/>
          <w:sz w:val="22"/>
          <w:szCs w:val="22"/>
          <w:lang w:val="es-ES"/>
        </w:rPr>
        <w:t>Estructuración corporativa del emprendimiento para una posible inversión por parte de terceros.</w:t>
      </w:r>
    </w:p>
    <w:p w14:paraId="0E61676A" w14:textId="77777777" w:rsidR="00167A14" w:rsidRPr="00C04D83" w:rsidRDefault="00167A14" w:rsidP="00167A14">
      <w:pPr>
        <w:jc w:val="both"/>
        <w:rPr>
          <w:rFonts w:ascii="Helvetica Neue Light" w:hAnsi="Helvetica Neue Light"/>
          <w:sz w:val="22"/>
          <w:szCs w:val="22"/>
          <w:lang w:val="es-ES"/>
        </w:rPr>
      </w:pPr>
    </w:p>
    <w:p w14:paraId="49C9069A" w14:textId="77777777" w:rsidR="00167A14" w:rsidRPr="00C04D83" w:rsidRDefault="00167A14" w:rsidP="00167A14">
      <w:pPr>
        <w:jc w:val="both"/>
        <w:rPr>
          <w:rFonts w:ascii="Helvetica Neue Light" w:hAnsi="Helvetica Neue Light"/>
          <w:sz w:val="22"/>
          <w:szCs w:val="22"/>
          <w:lang w:val="es-ES"/>
        </w:rPr>
      </w:pPr>
      <w:r w:rsidRPr="00C04D83">
        <w:rPr>
          <w:rFonts w:ascii="Helvetica Neue Light" w:hAnsi="Helvetica Neue Light"/>
          <w:sz w:val="22"/>
          <w:szCs w:val="22"/>
          <w:lang w:val="es-ES"/>
        </w:rPr>
        <w:t>Los participantes seleccionados para participar en el programa INCIDE Pharma &amp; Health Tech BOOSTER by New Genesis contarán con los siguientes beneficios:</w:t>
      </w:r>
    </w:p>
    <w:p w14:paraId="400F2B85" w14:textId="77777777" w:rsidR="00167A14" w:rsidRPr="00C04D83" w:rsidRDefault="00167A14" w:rsidP="00167A14">
      <w:pPr>
        <w:jc w:val="both"/>
        <w:rPr>
          <w:rFonts w:ascii="Helvetica Neue Light" w:hAnsi="Helvetica Neue Light"/>
          <w:sz w:val="22"/>
          <w:szCs w:val="22"/>
          <w:lang w:val="es-ES"/>
        </w:rPr>
      </w:pPr>
    </w:p>
    <w:p w14:paraId="21056489" w14:textId="77777777" w:rsidR="00167A14" w:rsidRPr="00C04D83" w:rsidRDefault="00167A14" w:rsidP="00167A14">
      <w:pPr>
        <w:jc w:val="both"/>
        <w:rPr>
          <w:rFonts w:ascii="Helvetica Neue Light" w:hAnsi="Helvetica Neue Light"/>
          <w:sz w:val="22"/>
          <w:szCs w:val="22"/>
          <w:lang w:val="es-ES"/>
        </w:rPr>
      </w:pPr>
      <w:r w:rsidRPr="00C04D83">
        <w:rPr>
          <w:rFonts w:ascii="Helvetica Neue Light" w:hAnsi="Helvetica Neue Light"/>
          <w:sz w:val="22"/>
          <w:szCs w:val="22"/>
          <w:lang w:val="es-ES"/>
        </w:rPr>
        <w:t>• Relacionarse con el ecosistema empresarial de las empresas que conforman Fundación INCIDE, las cuales acumulan inversiones por más de $1,048 millones de USD, tienen presencia en más de 40 países y cuentan con 61 plantas certificadas por COFEPRIS y agencias internacionales.</w:t>
      </w:r>
    </w:p>
    <w:p w14:paraId="66EE9FBA" w14:textId="77777777" w:rsidR="00167A14" w:rsidRPr="00C04D83" w:rsidRDefault="00167A14" w:rsidP="00167A14">
      <w:pPr>
        <w:jc w:val="both"/>
        <w:rPr>
          <w:rFonts w:ascii="Helvetica Neue Light" w:hAnsi="Helvetica Neue Light"/>
          <w:sz w:val="22"/>
          <w:szCs w:val="22"/>
          <w:lang w:val="es-ES"/>
        </w:rPr>
      </w:pPr>
    </w:p>
    <w:p w14:paraId="6B72991B" w14:textId="77777777" w:rsidR="00167A14" w:rsidRPr="00C04D83" w:rsidRDefault="00167A14" w:rsidP="00167A14">
      <w:pPr>
        <w:jc w:val="both"/>
        <w:rPr>
          <w:rFonts w:ascii="Helvetica Neue Light" w:hAnsi="Helvetica Neue Light"/>
          <w:sz w:val="22"/>
          <w:szCs w:val="22"/>
          <w:lang w:val="es-ES"/>
        </w:rPr>
      </w:pPr>
      <w:r w:rsidRPr="00C04D83">
        <w:rPr>
          <w:rFonts w:ascii="Helvetica Neue Light" w:hAnsi="Helvetica Neue Light"/>
          <w:sz w:val="22"/>
          <w:szCs w:val="22"/>
          <w:lang w:val="es-ES"/>
        </w:rPr>
        <w:t>• Participar en el programa de fortalecimiento y desarrollo de capacidades para el escalamiento de emprendimientos de base científica tecnológica, que tendrá una duración de 8 semanas (+60 horas de formación y asesoría), en el cual contarán con el apoyo y asesoría de especialistas nacionales e internacionales y expertos del sector.</w:t>
      </w:r>
    </w:p>
    <w:p w14:paraId="26688849" w14:textId="77777777" w:rsidR="00167A14" w:rsidRPr="00C04D83" w:rsidRDefault="00167A14" w:rsidP="00167A14">
      <w:pPr>
        <w:jc w:val="both"/>
        <w:rPr>
          <w:rFonts w:ascii="Helvetica Neue Light" w:hAnsi="Helvetica Neue Light"/>
          <w:sz w:val="22"/>
          <w:szCs w:val="22"/>
          <w:lang w:val="es-ES"/>
        </w:rPr>
      </w:pPr>
    </w:p>
    <w:p w14:paraId="13412C84" w14:textId="77777777" w:rsidR="00167A14" w:rsidRPr="00C04D83" w:rsidRDefault="00167A14" w:rsidP="00167A14">
      <w:pPr>
        <w:jc w:val="both"/>
        <w:rPr>
          <w:rFonts w:ascii="Helvetica Neue Light" w:hAnsi="Helvetica Neue Light"/>
          <w:sz w:val="22"/>
          <w:szCs w:val="22"/>
          <w:lang w:val="es-ES"/>
        </w:rPr>
      </w:pPr>
      <w:r w:rsidRPr="00C04D83">
        <w:rPr>
          <w:rFonts w:ascii="Helvetica Neue Light" w:hAnsi="Helvetica Neue Light"/>
          <w:sz w:val="22"/>
          <w:szCs w:val="22"/>
          <w:lang w:val="es-ES"/>
        </w:rPr>
        <w:t>• Participar en el Demo Day, donde tendrán la oportunidad de exponer sus emprendimientos ante potenciales inversionistas y empresas del sector, tanto nacionales como internacionales.</w:t>
      </w:r>
    </w:p>
    <w:p w14:paraId="46558F2E" w14:textId="77777777" w:rsidR="00167A14" w:rsidRPr="00C04D83" w:rsidRDefault="00167A14" w:rsidP="00167A14">
      <w:pPr>
        <w:jc w:val="both"/>
        <w:rPr>
          <w:rFonts w:ascii="Helvetica Neue Light" w:hAnsi="Helvetica Neue Light"/>
          <w:sz w:val="22"/>
          <w:szCs w:val="22"/>
          <w:lang w:val="es-ES"/>
        </w:rPr>
      </w:pPr>
    </w:p>
    <w:p w14:paraId="5B62BFA3" w14:textId="77777777" w:rsidR="00167A14" w:rsidRPr="00C04D83" w:rsidRDefault="00167A14" w:rsidP="00167A14">
      <w:pPr>
        <w:jc w:val="both"/>
        <w:rPr>
          <w:rFonts w:ascii="Helvetica Neue Light" w:hAnsi="Helvetica Neue Light"/>
          <w:sz w:val="22"/>
          <w:szCs w:val="22"/>
          <w:lang w:val="es-ES"/>
        </w:rPr>
      </w:pPr>
      <w:r w:rsidRPr="00C04D83">
        <w:rPr>
          <w:rFonts w:ascii="Helvetica Neue Light" w:hAnsi="Helvetica Neue Light"/>
          <w:sz w:val="22"/>
          <w:szCs w:val="22"/>
          <w:lang w:val="es-ES"/>
        </w:rPr>
        <w:t>• Acceso a financiamiento para gastos administrativos y logístico que pudiera incurrir durante el desarrollo del programa, por un monto de hasta USD$2,500.</w:t>
      </w:r>
    </w:p>
    <w:p w14:paraId="765EA794" w14:textId="77777777" w:rsidR="00167A14" w:rsidRPr="00C04D83" w:rsidRDefault="00167A14" w:rsidP="00167A14">
      <w:pPr>
        <w:jc w:val="both"/>
        <w:rPr>
          <w:rFonts w:ascii="Helvetica Neue Light" w:hAnsi="Helvetica Neue Light"/>
          <w:sz w:val="22"/>
          <w:szCs w:val="22"/>
          <w:lang w:val="es-ES"/>
        </w:rPr>
      </w:pPr>
    </w:p>
    <w:p w14:paraId="284FD107" w14:textId="7C5F155E" w:rsidR="00167A14" w:rsidRDefault="00167A14" w:rsidP="00167A14">
      <w:pPr>
        <w:jc w:val="both"/>
        <w:rPr>
          <w:rFonts w:ascii="Helvetica Neue Light" w:hAnsi="Helvetica Neue Light"/>
          <w:sz w:val="22"/>
          <w:szCs w:val="22"/>
          <w:lang w:val="es-ES"/>
        </w:rPr>
      </w:pPr>
      <w:r w:rsidRPr="00C04D83">
        <w:rPr>
          <w:rFonts w:ascii="Helvetica Neue Light" w:hAnsi="Helvetica Neue Light"/>
          <w:sz w:val="22"/>
          <w:szCs w:val="22"/>
          <w:lang w:val="es-ES"/>
        </w:rPr>
        <w:t>La convocatoria estará abierta a partir del 25 de abril de 2024, siendo la fecha límite para recepción de participantes el 10 de junio de 2024, a las 11:00 h (Tiempo del Centro de México).</w:t>
      </w:r>
      <w:r w:rsidR="00B120A8">
        <w:rPr>
          <w:rFonts w:ascii="Helvetica Neue Light" w:hAnsi="Helvetica Neue Light"/>
          <w:sz w:val="22"/>
          <w:szCs w:val="22"/>
          <w:lang w:val="es-ES"/>
        </w:rPr>
        <w:t xml:space="preserve"> Puede ser consultada en </w:t>
      </w:r>
      <w:hyperlink r:id="rId8" w:history="1">
        <w:r w:rsidR="00B120A8" w:rsidRPr="000A7158">
          <w:rPr>
            <w:rStyle w:val="Hipervnculo"/>
            <w:rFonts w:ascii="Helvetica Neue Light" w:hAnsi="Helvetica Neue Light"/>
            <w:sz w:val="22"/>
            <w:szCs w:val="22"/>
            <w:lang w:val="es-ES"/>
          </w:rPr>
          <w:t>https://bit.ly/boosterng</w:t>
        </w:r>
      </w:hyperlink>
    </w:p>
    <w:p w14:paraId="1912C18D" w14:textId="77777777" w:rsidR="00167A14" w:rsidRPr="00C04D83" w:rsidRDefault="00167A14" w:rsidP="00167A14">
      <w:pPr>
        <w:jc w:val="both"/>
        <w:rPr>
          <w:rFonts w:ascii="Helvetica Neue Light" w:hAnsi="Helvetica Neue Light"/>
          <w:sz w:val="22"/>
          <w:szCs w:val="22"/>
          <w:lang w:val="es-ES"/>
        </w:rPr>
      </w:pPr>
    </w:p>
    <w:p w14:paraId="7F98070D" w14:textId="77777777" w:rsidR="00167A14" w:rsidRPr="00C04D83" w:rsidRDefault="00167A14" w:rsidP="00167A14">
      <w:pPr>
        <w:jc w:val="both"/>
        <w:rPr>
          <w:rFonts w:ascii="Helvetica Neue Light" w:hAnsi="Helvetica Neue Light"/>
          <w:sz w:val="22"/>
          <w:szCs w:val="22"/>
          <w:lang w:val="es-ES"/>
        </w:rPr>
      </w:pPr>
      <w:r w:rsidRPr="00C04D83">
        <w:rPr>
          <w:rFonts w:ascii="Helvetica Neue Light" w:hAnsi="Helvetica Neue Light"/>
          <w:sz w:val="22"/>
          <w:szCs w:val="22"/>
          <w:lang w:val="es-ES"/>
        </w:rPr>
        <w:t xml:space="preserve">La notificación de resultados se llevará a cabo el 19 de junio del presente año, y del 22 al 29 de junio se hará la Formalización de Participación de Ganadores. Lo anterior, con el fin de que el programa tenga fecha de arranque el 1 de julio. </w:t>
      </w:r>
    </w:p>
    <w:p w14:paraId="06536CD8" w14:textId="77777777" w:rsidR="00167A14" w:rsidRPr="00C04D83" w:rsidRDefault="00167A14" w:rsidP="00167A14">
      <w:pPr>
        <w:pBdr>
          <w:bottom w:val="single" w:sz="6" w:space="1" w:color="auto"/>
        </w:pBdr>
        <w:jc w:val="both"/>
        <w:rPr>
          <w:rFonts w:ascii="Helvetica Neue Light" w:hAnsi="Helvetica Neue Light"/>
          <w:sz w:val="22"/>
          <w:szCs w:val="22"/>
          <w:lang w:val="es-ES"/>
        </w:rPr>
      </w:pPr>
    </w:p>
    <w:p w14:paraId="49835C55" w14:textId="77777777" w:rsidR="00167A14" w:rsidRPr="00C04D83" w:rsidRDefault="00167A14" w:rsidP="00167A14">
      <w:pPr>
        <w:jc w:val="both"/>
        <w:rPr>
          <w:rFonts w:ascii="Helvetica Neue Light" w:hAnsi="Helvetica Neue Light"/>
          <w:sz w:val="22"/>
          <w:szCs w:val="22"/>
          <w:lang w:val="es-ES"/>
        </w:rPr>
      </w:pPr>
    </w:p>
    <w:p w14:paraId="4F79F5C1" w14:textId="77777777" w:rsidR="00167A14" w:rsidRPr="00C04D83" w:rsidRDefault="00167A14" w:rsidP="00167A14">
      <w:pPr>
        <w:rPr>
          <w:rFonts w:ascii="Helvetica Neue Light" w:hAnsi="Helvetica Neue Light"/>
          <w:b/>
          <w:bCs/>
          <w:sz w:val="22"/>
          <w:szCs w:val="22"/>
          <w:lang w:val="es-ES"/>
        </w:rPr>
      </w:pPr>
      <w:r w:rsidRPr="00C04D83">
        <w:rPr>
          <w:rFonts w:ascii="Helvetica Neue Light" w:hAnsi="Helvetica Neue Light"/>
          <w:b/>
          <w:bCs/>
          <w:sz w:val="22"/>
          <w:szCs w:val="22"/>
          <w:lang w:val="es-ES"/>
        </w:rPr>
        <w:t>Acerca de Fundación INCIDE:</w:t>
      </w:r>
    </w:p>
    <w:p w14:paraId="14D5D4E4" w14:textId="77777777" w:rsidR="00167A14" w:rsidRPr="00C04D83" w:rsidRDefault="00167A14" w:rsidP="00167A14">
      <w:pPr>
        <w:rPr>
          <w:rFonts w:ascii="Helvetica Neue Light" w:hAnsi="Helvetica Neue Light"/>
          <w:sz w:val="22"/>
          <w:szCs w:val="22"/>
          <w:lang w:val="es-ES"/>
        </w:rPr>
      </w:pPr>
    </w:p>
    <w:p w14:paraId="6A54F841" w14:textId="027BB725" w:rsidR="00167A14" w:rsidRPr="00C04D83" w:rsidRDefault="00167A14" w:rsidP="00167A14">
      <w:pPr>
        <w:jc w:val="both"/>
        <w:rPr>
          <w:rFonts w:ascii="Helvetica Neue Light" w:hAnsi="Helvetica Neue Light"/>
          <w:sz w:val="22"/>
          <w:szCs w:val="22"/>
          <w:lang w:val="es-ES"/>
        </w:rPr>
      </w:pPr>
      <w:r w:rsidRPr="00C04D83">
        <w:rPr>
          <w:rFonts w:ascii="Helvetica Neue Light" w:hAnsi="Helvetica Neue Light"/>
          <w:sz w:val="22"/>
          <w:szCs w:val="22"/>
          <w:lang w:val="es-ES"/>
        </w:rPr>
        <w:t xml:space="preserve">La Fundación INCIDE es una Asociación Civil que se constituyó en 2013 por empresas comprometidas con el desarrollo tecnológico y la innovación. Este grupo de empresas son: </w:t>
      </w:r>
      <w:r w:rsidRPr="00C04D83">
        <w:rPr>
          <w:rFonts w:ascii="Helvetica Neue Light" w:hAnsi="Helvetica Neue Light"/>
          <w:sz w:val="22"/>
          <w:szCs w:val="22"/>
          <w:lang w:val="es-ES"/>
        </w:rPr>
        <w:lastRenderedPageBreak/>
        <w:t xml:space="preserve">Laboratorios Carnot®, Silanes®, Chinoin®, Ifa Celtics®, Medix®, Neolpharma®, Sanfer® y Probiomed. Tiene la misión de impulsar la competitividad y la generación de valor en las empresas mexicanas a través de la innovación. </w:t>
      </w:r>
    </w:p>
    <w:p w14:paraId="58C4D61D" w14:textId="77777777" w:rsidR="00167A14" w:rsidRPr="00C04D83" w:rsidRDefault="00167A14" w:rsidP="00167A14">
      <w:pPr>
        <w:jc w:val="both"/>
        <w:rPr>
          <w:rFonts w:ascii="Helvetica Neue Light" w:hAnsi="Helvetica Neue Light"/>
          <w:sz w:val="22"/>
          <w:szCs w:val="22"/>
          <w:lang w:val="es-ES"/>
        </w:rPr>
      </w:pPr>
    </w:p>
    <w:p w14:paraId="23D6C151" w14:textId="6DE0BA4F" w:rsidR="00167A14" w:rsidRPr="00C04D83" w:rsidRDefault="00167A14" w:rsidP="00622E33">
      <w:pPr>
        <w:jc w:val="both"/>
        <w:rPr>
          <w:rFonts w:ascii="Helvetica Neue Light" w:hAnsi="Helvetica Neue Light"/>
          <w:sz w:val="22"/>
          <w:szCs w:val="22"/>
          <w:lang w:val="es-ES"/>
        </w:rPr>
      </w:pPr>
      <w:r w:rsidRPr="00C04D83">
        <w:rPr>
          <w:rFonts w:ascii="Helvetica Neue Light" w:hAnsi="Helvetica Neue Light"/>
          <w:sz w:val="22"/>
          <w:szCs w:val="22"/>
          <w:lang w:val="es-ES"/>
        </w:rPr>
        <w:t>Entre sus asociados, acumulan inversiones en Investigación y Desarrollo (I+D) por más de $1,048 millones de USD, tienen presencia en más de 40 países y cuentan con 61 plantas certificadas por COFEPRIS y agencias internacionales.</w:t>
      </w:r>
    </w:p>
    <w:sectPr w:rsidR="00167A14" w:rsidRPr="00C04D83" w:rsidSect="00FF446A">
      <w:headerReference w:type="default" r:id="rId9"/>
      <w:pgSz w:w="12240" w:h="15840" w:code="126"/>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3A8A8" w14:textId="77777777" w:rsidR="00FF446A" w:rsidRDefault="00FF446A" w:rsidP="0083249C">
      <w:r>
        <w:separator/>
      </w:r>
    </w:p>
  </w:endnote>
  <w:endnote w:type="continuationSeparator" w:id="0">
    <w:p w14:paraId="5EC0A6EB" w14:textId="77777777" w:rsidR="00FF446A" w:rsidRDefault="00FF446A" w:rsidP="0083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CONDENSED">
    <w:altName w:val="Arial"/>
    <w:charset w:val="00"/>
    <w:family w:val="auto"/>
    <w:pitch w:val="variable"/>
    <w:sig w:usb0="A00002FF" w:usb1="5000205A" w:usb2="00000000" w:usb3="00000000" w:csb0="00000001" w:csb1="00000000"/>
  </w:font>
  <w:font w:name="Helvetica Neue Light">
    <w:altName w:val="Arial Nova Light"/>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CBD51" w14:textId="77777777" w:rsidR="00FF446A" w:rsidRDefault="00FF446A" w:rsidP="0083249C">
      <w:r>
        <w:separator/>
      </w:r>
    </w:p>
  </w:footnote>
  <w:footnote w:type="continuationSeparator" w:id="0">
    <w:p w14:paraId="681C863B" w14:textId="77777777" w:rsidR="00FF446A" w:rsidRDefault="00FF446A" w:rsidP="00832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1303A" w14:textId="7176F75D" w:rsidR="0083249C" w:rsidRDefault="0083249C">
    <w:pPr>
      <w:pStyle w:val="Encabezado"/>
    </w:pPr>
    <w:r>
      <w:rPr>
        <w:noProof/>
      </w:rPr>
      <w:drawing>
        <wp:anchor distT="0" distB="0" distL="114300" distR="114300" simplePos="0" relativeHeight="251658240" behindDoc="1" locked="0" layoutInCell="1" allowOverlap="1" wp14:anchorId="2BFC2931" wp14:editId="74A94EB1">
          <wp:simplePos x="0" y="0"/>
          <wp:positionH relativeFrom="column">
            <wp:posOffset>-896620</wp:posOffset>
          </wp:positionH>
          <wp:positionV relativeFrom="paragraph">
            <wp:posOffset>-449580</wp:posOffset>
          </wp:positionV>
          <wp:extent cx="7772400" cy="10055817"/>
          <wp:effectExtent l="0" t="0" r="0" b="3175"/>
          <wp:wrapNone/>
          <wp:docPr id="19710404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58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D5707"/>
    <w:multiLevelType w:val="hybridMultilevel"/>
    <w:tmpl w:val="FFBC82BA"/>
    <w:lvl w:ilvl="0" w:tplc="64B4D64E">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4F07632"/>
    <w:multiLevelType w:val="hybridMultilevel"/>
    <w:tmpl w:val="F5F0B220"/>
    <w:lvl w:ilvl="0" w:tplc="FAA29F7C">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793013636">
    <w:abstractNumId w:val="0"/>
  </w:num>
  <w:num w:numId="2" w16cid:durableId="540090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14"/>
    <w:rsid w:val="00167A14"/>
    <w:rsid w:val="00256795"/>
    <w:rsid w:val="003132B0"/>
    <w:rsid w:val="00622E33"/>
    <w:rsid w:val="0083249C"/>
    <w:rsid w:val="008D370F"/>
    <w:rsid w:val="009D039B"/>
    <w:rsid w:val="00B120A8"/>
    <w:rsid w:val="00C04D83"/>
    <w:rsid w:val="00D5253B"/>
    <w:rsid w:val="00DF0952"/>
    <w:rsid w:val="00E12255"/>
    <w:rsid w:val="00FF44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266D0"/>
  <w15:chartTrackingRefBased/>
  <w15:docId w15:val="{B3EFB557-85D5-3D4C-A16C-6120979F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A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7A14"/>
    <w:pPr>
      <w:ind w:left="720"/>
      <w:contextualSpacing/>
    </w:pPr>
  </w:style>
  <w:style w:type="paragraph" w:styleId="Encabezado">
    <w:name w:val="header"/>
    <w:basedOn w:val="Normal"/>
    <w:link w:val="EncabezadoCar"/>
    <w:uiPriority w:val="99"/>
    <w:unhideWhenUsed/>
    <w:rsid w:val="0083249C"/>
    <w:pPr>
      <w:tabs>
        <w:tab w:val="center" w:pos="4419"/>
        <w:tab w:val="right" w:pos="8838"/>
      </w:tabs>
    </w:pPr>
  </w:style>
  <w:style w:type="character" w:customStyle="1" w:styleId="EncabezadoCar">
    <w:name w:val="Encabezado Car"/>
    <w:basedOn w:val="Fuentedeprrafopredeter"/>
    <w:link w:val="Encabezado"/>
    <w:uiPriority w:val="99"/>
    <w:rsid w:val="0083249C"/>
  </w:style>
  <w:style w:type="paragraph" w:styleId="Piedepgina">
    <w:name w:val="footer"/>
    <w:basedOn w:val="Normal"/>
    <w:link w:val="PiedepginaCar"/>
    <w:uiPriority w:val="99"/>
    <w:unhideWhenUsed/>
    <w:rsid w:val="0083249C"/>
    <w:pPr>
      <w:tabs>
        <w:tab w:val="center" w:pos="4419"/>
        <w:tab w:val="right" w:pos="8838"/>
      </w:tabs>
    </w:pPr>
  </w:style>
  <w:style w:type="character" w:customStyle="1" w:styleId="PiedepginaCar">
    <w:name w:val="Pie de página Car"/>
    <w:basedOn w:val="Fuentedeprrafopredeter"/>
    <w:link w:val="Piedepgina"/>
    <w:uiPriority w:val="99"/>
    <w:rsid w:val="0083249C"/>
  </w:style>
  <w:style w:type="character" w:styleId="Hipervnculo">
    <w:name w:val="Hyperlink"/>
    <w:basedOn w:val="Fuentedeprrafopredeter"/>
    <w:uiPriority w:val="99"/>
    <w:unhideWhenUsed/>
    <w:rsid w:val="00B120A8"/>
    <w:rPr>
      <w:color w:val="0563C1" w:themeColor="hyperlink"/>
      <w:u w:val="single"/>
    </w:rPr>
  </w:style>
  <w:style w:type="character" w:styleId="Mencinsinresolver">
    <w:name w:val="Unresolved Mention"/>
    <w:basedOn w:val="Fuentedeprrafopredeter"/>
    <w:uiPriority w:val="99"/>
    <w:semiHidden/>
    <w:unhideWhenUsed/>
    <w:rsid w:val="00B12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booster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FEF72-6B77-4234-8C1A-286F00B2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848</Words>
  <Characters>4666</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Magucita Jasso</dc:creator>
  <cp:keywords/>
  <dc:description/>
  <cp:lastModifiedBy>Alma Lucía Uribe Medrano</cp:lastModifiedBy>
  <cp:revision>4</cp:revision>
  <cp:lastPrinted>2024-04-30T01:11:00Z</cp:lastPrinted>
  <dcterms:created xsi:type="dcterms:W3CDTF">2024-04-24T23:49:00Z</dcterms:created>
  <dcterms:modified xsi:type="dcterms:W3CDTF">2024-04-30T01:47:00Z</dcterms:modified>
</cp:coreProperties>
</file>